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E6254" w14:textId="2977B90C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Schůzka EKOTÝMU č.  dne </w:t>
      </w:r>
      <w:r>
        <w:rPr>
          <w:color w:val="000000"/>
          <w:sz w:val="27"/>
          <w:szCs w:val="27"/>
        </w:rPr>
        <w:t>26</w:t>
      </w:r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 202</w:t>
      </w:r>
      <w:r>
        <w:rPr>
          <w:color w:val="000000"/>
          <w:sz w:val="27"/>
          <w:szCs w:val="27"/>
        </w:rPr>
        <w:t>4</w:t>
      </w:r>
    </w:p>
    <w:p w14:paraId="169F2A5A" w14:textId="77777777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Mateřská škola Smetanova, Prostějov – </w:t>
      </w:r>
      <w:proofErr w:type="spellStart"/>
      <w:r>
        <w:rPr>
          <w:color w:val="000000"/>
          <w:sz w:val="27"/>
          <w:szCs w:val="27"/>
        </w:rPr>
        <w:t>Vrahovice</w:t>
      </w:r>
      <w:proofErr w:type="spellEnd"/>
      <w:r>
        <w:rPr>
          <w:color w:val="000000"/>
          <w:sz w:val="27"/>
          <w:szCs w:val="27"/>
        </w:rPr>
        <w:t>, školní rok 2023/2024</w:t>
      </w:r>
    </w:p>
    <w:p w14:paraId="154CA8F4" w14:textId="77777777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</w:p>
    <w:p w14:paraId="73287F81" w14:textId="77777777" w:rsidR="006C74F4" w:rsidRPr="006C74F4" w:rsidRDefault="006C74F4" w:rsidP="00875B0D">
      <w:pPr>
        <w:pStyle w:val="Normlnweb"/>
        <w:spacing w:before="0" w:beforeAutospacing="0"/>
        <w:rPr>
          <w:b/>
          <w:bCs/>
          <w:color w:val="000000"/>
          <w:sz w:val="27"/>
          <w:szCs w:val="27"/>
          <w:u w:val="single"/>
        </w:rPr>
      </w:pPr>
      <w:r w:rsidRPr="006C74F4">
        <w:rPr>
          <w:b/>
          <w:bCs/>
          <w:color w:val="000000"/>
          <w:sz w:val="27"/>
          <w:szCs w:val="27"/>
          <w:u w:val="single"/>
        </w:rPr>
        <w:t>Členové týmu:</w:t>
      </w:r>
    </w:p>
    <w:p w14:paraId="73B07CA2" w14:textId="77777777" w:rsidR="006C74F4" w:rsidRP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  <w:u w:val="single"/>
        </w:rPr>
      </w:pPr>
      <w:r w:rsidRPr="006C74F4">
        <w:rPr>
          <w:color w:val="000000"/>
          <w:sz w:val="27"/>
          <w:szCs w:val="27"/>
          <w:u w:val="single"/>
        </w:rPr>
        <w:t>Zaměstnanci:</w:t>
      </w:r>
    </w:p>
    <w:p w14:paraId="54AA4DF5" w14:textId="77777777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I. Jílková</w:t>
      </w:r>
    </w:p>
    <w:p w14:paraId="247D9AA1" w14:textId="77777777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H. </w:t>
      </w:r>
      <w:proofErr w:type="spellStart"/>
      <w:r>
        <w:rPr>
          <w:color w:val="000000"/>
          <w:sz w:val="27"/>
          <w:szCs w:val="27"/>
        </w:rPr>
        <w:t>Vantuchová</w:t>
      </w:r>
      <w:proofErr w:type="spellEnd"/>
    </w:p>
    <w:p w14:paraId="75E22595" w14:textId="34930520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B. Dostálová</w:t>
      </w:r>
    </w:p>
    <w:p w14:paraId="19AA417C" w14:textId="77777777" w:rsidR="00875B0D" w:rsidRDefault="00875B0D" w:rsidP="00875B0D">
      <w:pPr>
        <w:pStyle w:val="Normlnweb"/>
        <w:spacing w:before="0" w:beforeAutospacing="0"/>
        <w:rPr>
          <w:color w:val="000000"/>
          <w:sz w:val="27"/>
          <w:szCs w:val="27"/>
          <w:u w:val="single"/>
        </w:rPr>
      </w:pPr>
    </w:p>
    <w:p w14:paraId="38EEE6FA" w14:textId="073865E9" w:rsidR="006C74F4" w:rsidRP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  <w:u w:val="single"/>
        </w:rPr>
      </w:pPr>
      <w:r w:rsidRPr="006C74F4">
        <w:rPr>
          <w:color w:val="000000"/>
          <w:sz w:val="27"/>
          <w:szCs w:val="27"/>
          <w:u w:val="single"/>
        </w:rPr>
        <w:t>Rodiče:</w:t>
      </w:r>
    </w:p>
    <w:p w14:paraId="401FDA3D" w14:textId="77777777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M. Holbová</w:t>
      </w:r>
    </w:p>
    <w:p w14:paraId="21043E2A" w14:textId="3FCBE54F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V. Nováková </w:t>
      </w:r>
    </w:p>
    <w:p w14:paraId="3AD1893B" w14:textId="77777777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K. </w:t>
      </w:r>
      <w:proofErr w:type="spellStart"/>
      <w:r>
        <w:rPr>
          <w:color w:val="000000"/>
          <w:sz w:val="27"/>
          <w:szCs w:val="27"/>
        </w:rPr>
        <w:t>Hélová</w:t>
      </w:r>
      <w:proofErr w:type="spellEnd"/>
    </w:p>
    <w:p w14:paraId="138A6A36" w14:textId="77777777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I. Janáčová</w:t>
      </w:r>
    </w:p>
    <w:p w14:paraId="401961EC" w14:textId="77777777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E. Kroupová</w:t>
      </w:r>
    </w:p>
    <w:p w14:paraId="174FFD95" w14:textId="77777777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</w:p>
    <w:p w14:paraId="28CE7F71" w14:textId="77777777" w:rsidR="006C74F4" w:rsidRP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  <w:u w:val="single"/>
        </w:rPr>
      </w:pPr>
      <w:r w:rsidRPr="006C74F4">
        <w:rPr>
          <w:color w:val="000000"/>
          <w:sz w:val="27"/>
          <w:szCs w:val="27"/>
          <w:u w:val="single"/>
        </w:rPr>
        <w:t>Děti:</w:t>
      </w:r>
    </w:p>
    <w:p w14:paraId="1A8D9571" w14:textId="6296EFA9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Maruška, </w:t>
      </w:r>
      <w:proofErr w:type="spellStart"/>
      <w:r>
        <w:rPr>
          <w:color w:val="000000"/>
          <w:sz w:val="27"/>
          <w:szCs w:val="27"/>
        </w:rPr>
        <w:t>Fína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Julda</w:t>
      </w:r>
      <w:proofErr w:type="spellEnd"/>
    </w:p>
    <w:p w14:paraId="44AAC7DF" w14:textId="4AF2CB54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Kryštof a Julinka (nepřítomn</w:t>
      </w:r>
      <w:r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)</w:t>
      </w:r>
    </w:p>
    <w:p w14:paraId="66C29C36" w14:textId="77777777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Mareček, Viktorka, Verunka</w:t>
      </w:r>
    </w:p>
    <w:p w14:paraId="52EFBA87" w14:textId="77777777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Kačenka a Honzík (nepřítomen)</w:t>
      </w:r>
    </w:p>
    <w:p w14:paraId="4AA32343" w14:textId="77777777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</w:p>
    <w:p w14:paraId="7E69998E" w14:textId="77777777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</w:p>
    <w:p w14:paraId="699713AE" w14:textId="77777777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</w:p>
    <w:p w14:paraId="51D3B0FF" w14:textId="77777777" w:rsidR="006C74F4" w:rsidRP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  <w:u w:val="single"/>
        </w:rPr>
      </w:pPr>
      <w:r w:rsidRPr="006C74F4">
        <w:rPr>
          <w:color w:val="000000"/>
          <w:sz w:val="27"/>
          <w:szCs w:val="27"/>
          <w:u w:val="single"/>
        </w:rPr>
        <w:lastRenderedPageBreak/>
        <w:t>1. Program a průběh schůzky:</w:t>
      </w:r>
    </w:p>
    <w:p w14:paraId="413A0C51" w14:textId="041438F4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Seznámení </w:t>
      </w:r>
      <w:r>
        <w:rPr>
          <w:color w:val="000000"/>
          <w:sz w:val="27"/>
          <w:szCs w:val="27"/>
        </w:rPr>
        <w:t>s programem a tématy dnešní schůzky</w:t>
      </w:r>
    </w:p>
    <w:p w14:paraId="6AF7458E" w14:textId="77777777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Rozdělení rolí – formou medailí</w:t>
      </w:r>
    </w:p>
    <w:p w14:paraId="2B345964" w14:textId="7F11FA76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Seznámení s</w:t>
      </w:r>
      <w:r>
        <w:rPr>
          <w:color w:val="000000"/>
          <w:sz w:val="27"/>
          <w:szCs w:val="27"/>
        </w:rPr>
        <w:t> chystanými akcemi a shrnutí již realizovaných akcích</w:t>
      </w:r>
    </w:p>
    <w:p w14:paraId="161A7304" w14:textId="77777777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</w:p>
    <w:p w14:paraId="2612181E" w14:textId="75D45FB5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 </w:t>
      </w:r>
      <w:r w:rsidR="00FD5ABC">
        <w:rPr>
          <w:color w:val="000000"/>
          <w:sz w:val="27"/>
          <w:szCs w:val="27"/>
        </w:rPr>
        <w:t>Ú</w:t>
      </w:r>
      <w:r>
        <w:rPr>
          <w:color w:val="000000"/>
          <w:sz w:val="27"/>
          <w:szCs w:val="27"/>
        </w:rPr>
        <w:t>kol č. 1</w:t>
      </w:r>
      <w:r>
        <w:rPr>
          <w:color w:val="000000"/>
          <w:sz w:val="27"/>
          <w:szCs w:val="27"/>
        </w:rPr>
        <w:t xml:space="preserve"> – SHRNUTÍ JIŽ REALIZOVANÝCH AKCÍ:</w:t>
      </w:r>
    </w:p>
    <w:p w14:paraId="1F33F385" w14:textId="77777777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25. 11. v 15 hod. podzimní brigáda na pozemku školky + opékání špekáčků (hrabání listí atd.).</w:t>
      </w:r>
    </w:p>
    <w:p w14:paraId="74CEE8E8" w14:textId="2471027B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Sběr kaštanů a žaludů pro zvěř (předán</w:t>
      </w:r>
      <w:r>
        <w:rPr>
          <w:color w:val="000000"/>
          <w:sz w:val="27"/>
          <w:szCs w:val="27"/>
        </w:rPr>
        <w:t xml:space="preserve">o </w:t>
      </w:r>
      <w:r>
        <w:rPr>
          <w:color w:val="000000"/>
          <w:sz w:val="27"/>
          <w:szCs w:val="27"/>
        </w:rPr>
        <w:t>myslivci cca leden 2024).</w:t>
      </w:r>
    </w:p>
    <w:p w14:paraId="0E8C1236" w14:textId="0725169B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Stromeček pro zvířátka v blízkém okolí (jedlé ozdoby pro zvěř)</w:t>
      </w:r>
      <w:r>
        <w:rPr>
          <w:color w:val="000000"/>
          <w:sz w:val="27"/>
          <w:szCs w:val="27"/>
        </w:rPr>
        <w:t xml:space="preserve"> – prosinec 2023</w:t>
      </w:r>
    </w:p>
    <w:p w14:paraId="20595CE0" w14:textId="77777777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Výroba pítek pro ptáky a hmyz (únor 2024).</w:t>
      </w:r>
    </w:p>
    <w:p w14:paraId="2A0A04E8" w14:textId="77777777" w:rsidR="00FD5ABC" w:rsidRDefault="00FD5ABC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</w:p>
    <w:p w14:paraId="1F4CBD5E" w14:textId="6BE00C41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 Úkol č. </w:t>
      </w:r>
      <w:r w:rsidR="00FD5ABC">
        <w:rPr>
          <w:color w:val="000000"/>
          <w:sz w:val="27"/>
          <w:szCs w:val="27"/>
        </w:rPr>
        <w:t>2</w:t>
      </w:r>
    </w:p>
    <w:p w14:paraId="621CDA6D" w14:textId="3C032F89" w:rsidR="00FD5ABC" w:rsidRDefault="00FD5ABC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</w:t>
      </w:r>
      <w:r>
        <w:rPr>
          <w:color w:val="000000"/>
          <w:sz w:val="27"/>
          <w:szCs w:val="27"/>
        </w:rPr>
        <w:t xml:space="preserve"> Z důvodů rekonstrukce zahrady MŠ bude výroba senzomotorického chodníčku odložena na příští rok. Proběhlo schválení tohoto záměru všemi členy Ekotýmu.</w:t>
      </w:r>
    </w:p>
    <w:p w14:paraId="1D573622" w14:textId="77777777" w:rsidR="00FD5ABC" w:rsidRDefault="00FD5ABC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</w:p>
    <w:p w14:paraId="2C316DC8" w14:textId="4E6415EC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 Úkol č. </w:t>
      </w:r>
      <w:r w:rsidR="00FD5ABC">
        <w:rPr>
          <w:color w:val="000000"/>
          <w:sz w:val="27"/>
          <w:szCs w:val="27"/>
        </w:rPr>
        <w:t>3</w:t>
      </w:r>
    </w:p>
    <w:p w14:paraId="7F4D51B7" w14:textId="2D0EA5DC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§ Výroba ohrádky na odpadkové koše v zahradě MŠ</w:t>
      </w:r>
      <w:r w:rsidR="00FD5ABC">
        <w:rPr>
          <w:color w:val="000000"/>
          <w:sz w:val="27"/>
          <w:szCs w:val="27"/>
        </w:rPr>
        <w:t xml:space="preserve"> – již zakoupeny plastové koše. Domluvena </w:t>
      </w:r>
      <w:r w:rsidR="00FD5ABC">
        <w:rPr>
          <w:color w:val="000000"/>
          <w:sz w:val="27"/>
          <w:szCs w:val="27"/>
        </w:rPr>
        <w:t>výroba zmiňované ohrádky a zakoupení potřebného materiálu na realizaci (dřevěné desky)</w:t>
      </w:r>
      <w:r w:rsidR="00FD5ABC">
        <w:rPr>
          <w:color w:val="000000"/>
          <w:sz w:val="27"/>
          <w:szCs w:val="27"/>
        </w:rPr>
        <w:t xml:space="preserve"> s tatínky Ekotýmu. Bylo dohodnuto, že se připraví koše na plast, směsný odpad, bioodpad a dále </w:t>
      </w:r>
      <w:r w:rsidR="00055D83">
        <w:rPr>
          <w:color w:val="000000"/>
          <w:sz w:val="27"/>
          <w:szCs w:val="27"/>
        </w:rPr>
        <w:t xml:space="preserve">bude vytvořen </w:t>
      </w:r>
      <w:r w:rsidR="00FD5ABC">
        <w:rPr>
          <w:color w:val="000000"/>
          <w:sz w:val="27"/>
          <w:szCs w:val="27"/>
        </w:rPr>
        <w:t>vyvýšený záhon, který bude obsahovat kompostér na bioodpad.</w:t>
      </w:r>
    </w:p>
    <w:p w14:paraId="1084E2C7" w14:textId="77777777" w:rsidR="00055D83" w:rsidRDefault="00055D83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</w:p>
    <w:p w14:paraId="5444E54C" w14:textId="0A9DA967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 Úkol č. </w:t>
      </w:r>
      <w:r w:rsidR="00055D83">
        <w:rPr>
          <w:color w:val="000000"/>
          <w:sz w:val="27"/>
          <w:szCs w:val="27"/>
        </w:rPr>
        <w:t>4</w:t>
      </w:r>
    </w:p>
    <w:p w14:paraId="721D6C59" w14:textId="346006DF" w:rsidR="006C74F4" w:rsidRDefault="006C74F4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§ </w:t>
      </w:r>
      <w:r w:rsidR="00055D83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 4. 2024 celostátní akce „Ukliďme Česko“</w:t>
      </w:r>
      <w:r w:rsidR="00055D83">
        <w:rPr>
          <w:color w:val="000000"/>
          <w:sz w:val="27"/>
          <w:szCs w:val="27"/>
        </w:rPr>
        <w:t xml:space="preserve"> a její konkrétní realizace.</w:t>
      </w:r>
    </w:p>
    <w:p w14:paraId="00240C93" w14:textId="77777777" w:rsidR="00055D83" w:rsidRDefault="00055D83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</w:p>
    <w:p w14:paraId="1B65D21B" w14:textId="77777777" w:rsidR="00055D83" w:rsidRDefault="00055D83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</w:p>
    <w:p w14:paraId="2233B905" w14:textId="29979A50" w:rsidR="00055D83" w:rsidRDefault="00055D83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o Úkol č. </w:t>
      </w:r>
      <w:r>
        <w:rPr>
          <w:color w:val="000000"/>
          <w:sz w:val="27"/>
          <w:szCs w:val="27"/>
        </w:rPr>
        <w:t>5</w:t>
      </w:r>
    </w:p>
    <w:p w14:paraId="6A17CDA4" w14:textId="5BD698A8" w:rsidR="00055D83" w:rsidRDefault="00055D83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§ </w:t>
      </w:r>
      <w:r>
        <w:rPr>
          <w:color w:val="000000"/>
          <w:sz w:val="27"/>
          <w:szCs w:val="27"/>
        </w:rPr>
        <w:t>15</w:t>
      </w:r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 2024</w:t>
      </w:r>
      <w:r>
        <w:rPr>
          <w:color w:val="000000"/>
          <w:sz w:val="27"/>
          <w:szCs w:val="27"/>
        </w:rPr>
        <w:t xml:space="preserve"> – výlet na Bělecký mlýn</w:t>
      </w:r>
    </w:p>
    <w:p w14:paraId="1A614F81" w14:textId="77777777" w:rsidR="00055D83" w:rsidRDefault="00055D83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</w:p>
    <w:p w14:paraId="6DD28711" w14:textId="77777777" w:rsidR="006C74F4" w:rsidRPr="00875B0D" w:rsidRDefault="006C74F4" w:rsidP="00875B0D">
      <w:pPr>
        <w:pStyle w:val="Normlnweb"/>
        <w:spacing w:before="0" w:beforeAutospacing="0"/>
        <w:rPr>
          <w:color w:val="000000"/>
          <w:sz w:val="27"/>
          <w:szCs w:val="27"/>
          <w:u w:val="single"/>
        </w:rPr>
      </w:pPr>
      <w:r w:rsidRPr="00875B0D">
        <w:rPr>
          <w:color w:val="000000"/>
          <w:sz w:val="27"/>
          <w:szCs w:val="27"/>
          <w:u w:val="single"/>
        </w:rPr>
        <w:t>2. Cíle a úkoly schůzky:</w:t>
      </w:r>
    </w:p>
    <w:p w14:paraId="6F1FE39F" w14:textId="235438A6" w:rsidR="006C74F4" w:rsidRDefault="00055D83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zajistit uřezání větví jehličnatých stromů kvůli bezpečnosti v MŠ</w:t>
      </w:r>
    </w:p>
    <w:p w14:paraId="08CFA142" w14:textId="14950950" w:rsidR="00055D83" w:rsidRDefault="00055D83" w:rsidP="00875B0D">
      <w:pPr>
        <w:pStyle w:val="Normlnweb"/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zjistit u pí. Ředitelky možnost financování </w:t>
      </w:r>
      <w:r w:rsidR="00875B0D">
        <w:rPr>
          <w:color w:val="000000"/>
          <w:sz w:val="27"/>
          <w:szCs w:val="27"/>
        </w:rPr>
        <w:t>materiálu na výrobu košů.</w:t>
      </w:r>
    </w:p>
    <w:p w14:paraId="33961992" w14:textId="5F91591C" w:rsidR="009142D1" w:rsidRDefault="009142D1" w:rsidP="00875B0D">
      <w:pPr>
        <w:spacing w:line="240" w:lineRule="auto"/>
      </w:pPr>
    </w:p>
    <w:p w14:paraId="16CDFE3C" w14:textId="77777777" w:rsidR="00875B0D" w:rsidRDefault="00875B0D" w:rsidP="00875B0D">
      <w:pPr>
        <w:spacing w:line="240" w:lineRule="auto"/>
      </w:pPr>
    </w:p>
    <w:sectPr w:rsidR="0087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29"/>
    <w:rsid w:val="00055D83"/>
    <w:rsid w:val="005F1729"/>
    <w:rsid w:val="006738D3"/>
    <w:rsid w:val="006C74F4"/>
    <w:rsid w:val="00875B0D"/>
    <w:rsid w:val="009142D1"/>
    <w:rsid w:val="00FD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80A8"/>
  <w15:chartTrackingRefBased/>
  <w15:docId w15:val="{9F518B3B-CFA5-430B-B682-083EC1D0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1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1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1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1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1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1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1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1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1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1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1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1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17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17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17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17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17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17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1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1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1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1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1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17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17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17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1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17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172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6C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sakalxx@seznam.cz</dc:creator>
  <cp:keywords/>
  <dc:description/>
  <cp:lastModifiedBy>sakalxx@seznam.cz</cp:lastModifiedBy>
  <cp:revision>2</cp:revision>
  <dcterms:created xsi:type="dcterms:W3CDTF">2024-04-09T16:58:00Z</dcterms:created>
  <dcterms:modified xsi:type="dcterms:W3CDTF">2024-04-09T16:58:00Z</dcterms:modified>
</cp:coreProperties>
</file>