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5381" w14:textId="77777777" w:rsidR="00AA44D5" w:rsidRPr="00911134" w:rsidRDefault="006E7689">
      <w:pPr>
        <w:pStyle w:val="Nadpis1"/>
        <w:rPr>
          <w:b/>
          <w:sz w:val="36"/>
        </w:rPr>
      </w:pPr>
      <w:r>
        <w:rPr>
          <w:b/>
          <w:sz w:val="36"/>
        </w:rPr>
        <w:t xml:space="preserve">            </w:t>
      </w:r>
      <w:r w:rsidR="00911134">
        <w:rPr>
          <w:b/>
          <w:sz w:val="36"/>
        </w:rPr>
        <w:t xml:space="preserve">     </w:t>
      </w:r>
      <w:r w:rsidR="00AA44D5" w:rsidRPr="00911134">
        <w:rPr>
          <w:b/>
          <w:sz w:val="36"/>
        </w:rPr>
        <w:t>Mateřská škola Prostějov, Smetanova ul.24</w:t>
      </w:r>
    </w:p>
    <w:p w14:paraId="4DFB3B2D" w14:textId="77777777" w:rsidR="00AA44D5" w:rsidRDefault="00AA44D5">
      <w:pPr>
        <w:rPr>
          <w:sz w:val="24"/>
        </w:rPr>
      </w:pPr>
    </w:p>
    <w:p w14:paraId="3A1A19D8" w14:textId="77777777" w:rsidR="00AA44D5" w:rsidRDefault="00AA44D5">
      <w:pPr>
        <w:rPr>
          <w:sz w:val="24"/>
        </w:rPr>
      </w:pPr>
    </w:p>
    <w:p w14:paraId="165E4DE9" w14:textId="5D1B43D7" w:rsidR="00AA44D5" w:rsidRDefault="00AA44D5">
      <w:pPr>
        <w:pStyle w:val="Zkladn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Směrnice č. </w:t>
      </w:r>
      <w:r w:rsidR="00347545">
        <w:rPr>
          <w:b/>
          <w:sz w:val="28"/>
          <w:u w:val="single"/>
        </w:rPr>
        <w:t>4/202</w:t>
      </w:r>
      <w:r w:rsidR="000E1693">
        <w:rPr>
          <w:b/>
          <w:sz w:val="28"/>
          <w:u w:val="single"/>
        </w:rPr>
        <w:t>5</w:t>
      </w:r>
    </w:p>
    <w:p w14:paraId="3ADFA056" w14:textId="77777777" w:rsidR="00AA44D5" w:rsidRDefault="00AA44D5">
      <w:pPr>
        <w:pStyle w:val="Zkladn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ředitelky mateřské školy</w:t>
      </w:r>
    </w:p>
    <w:p w14:paraId="3016E207" w14:textId="77777777" w:rsidR="00AA44D5" w:rsidRDefault="00E844F2">
      <w:pPr>
        <w:pStyle w:val="Zkladn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</w:t>
      </w:r>
      <w:r w:rsidR="00AA44D5">
        <w:rPr>
          <w:b/>
          <w:sz w:val="28"/>
          <w:u w:val="single"/>
        </w:rPr>
        <w:t>ke stanovení úplaty za předškolní vzdělávání</w:t>
      </w:r>
    </w:p>
    <w:p w14:paraId="78E9F7C3" w14:textId="77777777" w:rsidR="00AA44D5" w:rsidRDefault="00AA44D5">
      <w:pPr>
        <w:pStyle w:val="Zkladntext"/>
        <w:jc w:val="center"/>
        <w:rPr>
          <w:b/>
          <w:sz w:val="28"/>
          <w:u w:val="single"/>
        </w:rPr>
      </w:pPr>
    </w:p>
    <w:p w14:paraId="42D2F025" w14:textId="77777777" w:rsidR="00AA44D5" w:rsidRDefault="00AA44D5">
      <w:pPr>
        <w:pStyle w:val="Zkladntext"/>
        <w:jc w:val="center"/>
        <w:rPr>
          <w:b/>
          <w:sz w:val="28"/>
          <w:u w:val="single"/>
        </w:rPr>
      </w:pPr>
    </w:p>
    <w:p w14:paraId="3153A278" w14:textId="77777777" w:rsidR="00835E2C" w:rsidRDefault="00835E2C">
      <w:pPr>
        <w:rPr>
          <w:sz w:val="24"/>
        </w:rPr>
      </w:pPr>
    </w:p>
    <w:p w14:paraId="708CA610" w14:textId="77777777" w:rsidR="00AA44D5" w:rsidRDefault="00835E2C">
      <w:pPr>
        <w:rPr>
          <w:sz w:val="24"/>
        </w:rPr>
      </w:pPr>
      <w:proofErr w:type="gramStart"/>
      <w:r>
        <w:rPr>
          <w:sz w:val="24"/>
        </w:rPr>
        <w:t>Schválila :</w:t>
      </w:r>
      <w:proofErr w:type="gramEnd"/>
      <w:r>
        <w:rPr>
          <w:sz w:val="24"/>
        </w:rPr>
        <w:t xml:space="preserve"> ředitelka </w:t>
      </w:r>
      <w:r w:rsidR="00A954CF">
        <w:rPr>
          <w:sz w:val="24"/>
        </w:rPr>
        <w:t>Eva Pírková</w:t>
      </w:r>
      <w:r w:rsidR="00AA44D5">
        <w:rPr>
          <w:sz w:val="24"/>
        </w:rPr>
        <w:tab/>
      </w:r>
      <w:r w:rsidR="00AA44D5">
        <w:rPr>
          <w:sz w:val="24"/>
        </w:rPr>
        <w:tab/>
      </w:r>
    </w:p>
    <w:p w14:paraId="5ECBB729" w14:textId="67C6061A" w:rsidR="00AA44D5" w:rsidRDefault="00AA44D5">
      <w:pPr>
        <w:rPr>
          <w:sz w:val="24"/>
        </w:rPr>
      </w:pPr>
      <w:r>
        <w:rPr>
          <w:sz w:val="24"/>
        </w:rPr>
        <w:t xml:space="preserve">Účinnost od: </w:t>
      </w:r>
      <w:r w:rsidR="00710AFB">
        <w:rPr>
          <w:sz w:val="24"/>
        </w:rPr>
        <w:t>1.</w:t>
      </w:r>
      <w:r w:rsidR="006E7689">
        <w:rPr>
          <w:sz w:val="24"/>
        </w:rPr>
        <w:t>9</w:t>
      </w:r>
      <w:r>
        <w:rPr>
          <w:sz w:val="24"/>
        </w:rPr>
        <w:t>.20</w:t>
      </w:r>
      <w:r w:rsidR="00347545">
        <w:rPr>
          <w:sz w:val="24"/>
        </w:rPr>
        <w:t>2</w:t>
      </w:r>
      <w:r w:rsidR="000E1693">
        <w:rPr>
          <w:sz w:val="24"/>
        </w:rPr>
        <w:t>5</w:t>
      </w:r>
    </w:p>
    <w:p w14:paraId="483E89C5" w14:textId="77777777" w:rsidR="00AA44D5" w:rsidRDefault="00AA44D5"/>
    <w:p w14:paraId="2238174C" w14:textId="77777777" w:rsidR="00AA44D5" w:rsidRDefault="00AA44D5">
      <w:pPr>
        <w:rPr>
          <w:sz w:val="24"/>
        </w:rPr>
      </w:pPr>
      <w:r>
        <w:rPr>
          <w:sz w:val="24"/>
        </w:rPr>
        <w:t xml:space="preserve">Tato směrnice vychází </w:t>
      </w:r>
      <w:proofErr w:type="gramStart"/>
      <w:r>
        <w:rPr>
          <w:sz w:val="24"/>
        </w:rPr>
        <w:t>z</w:t>
      </w:r>
      <w:r w:rsidR="009D6A30">
        <w:rPr>
          <w:sz w:val="24"/>
        </w:rPr>
        <w:t>e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</w:p>
    <w:p w14:paraId="5CE27215" w14:textId="77777777" w:rsidR="00514F39" w:rsidRDefault="00514F39" w:rsidP="00514F3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46C2">
        <w:rPr>
          <w:sz w:val="24"/>
          <w:szCs w:val="24"/>
        </w:rPr>
        <w:t>Z</w:t>
      </w:r>
      <w:r>
        <w:rPr>
          <w:sz w:val="24"/>
          <w:szCs w:val="24"/>
        </w:rPr>
        <w:t>ákona č.561/2004 Sb., o předškolním, základním, středním, vyšším odborném a jiném vzdělávání, ve znění pozdějších předpisů</w:t>
      </w:r>
      <w:r w:rsidR="001814BA">
        <w:rPr>
          <w:sz w:val="24"/>
          <w:szCs w:val="24"/>
        </w:rPr>
        <w:t xml:space="preserve"> (dále jen školský zákon)</w:t>
      </w:r>
    </w:p>
    <w:p w14:paraId="763F87A9" w14:textId="77777777" w:rsidR="001814BA" w:rsidRPr="00914BA7" w:rsidRDefault="00A008BC" w:rsidP="00514F3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3786">
        <w:rPr>
          <w:sz w:val="24"/>
          <w:szCs w:val="24"/>
        </w:rPr>
        <w:t>V</w:t>
      </w:r>
      <w:r>
        <w:rPr>
          <w:sz w:val="24"/>
          <w:szCs w:val="24"/>
        </w:rPr>
        <w:t>yhlášky č.14/2005</w:t>
      </w:r>
      <w:r w:rsidR="00F87C79">
        <w:rPr>
          <w:sz w:val="24"/>
          <w:szCs w:val="24"/>
        </w:rPr>
        <w:t xml:space="preserve"> Sb., o předškolním vzdělávání, ve znění pozdějších předpisů</w:t>
      </w:r>
    </w:p>
    <w:p w14:paraId="7E445E25" w14:textId="77777777" w:rsidR="00283F30" w:rsidRDefault="00283F30">
      <w:pPr>
        <w:rPr>
          <w:sz w:val="24"/>
        </w:rPr>
      </w:pPr>
    </w:p>
    <w:p w14:paraId="1FDCA61B" w14:textId="77777777" w:rsidR="001E7E02" w:rsidRPr="00BC58B5" w:rsidRDefault="001E7E02" w:rsidP="001E7E02">
      <w:pPr>
        <w:ind w:left="360"/>
        <w:rPr>
          <w:bCs/>
          <w:sz w:val="24"/>
        </w:rPr>
      </w:pPr>
    </w:p>
    <w:p w14:paraId="6EDD2C9A" w14:textId="77777777" w:rsidR="00AA44D5" w:rsidRPr="00CF66E5" w:rsidRDefault="00AA44D5">
      <w:pPr>
        <w:rPr>
          <w:b/>
          <w:sz w:val="24"/>
        </w:rPr>
      </w:pPr>
    </w:p>
    <w:p w14:paraId="36050522" w14:textId="77777777" w:rsidR="00AA44D5" w:rsidRDefault="00AA44D5">
      <w:pPr>
        <w:pStyle w:val="Nadpis5"/>
        <w:jc w:val="center"/>
        <w:rPr>
          <w:u w:val="single"/>
        </w:rPr>
      </w:pPr>
      <w:r>
        <w:rPr>
          <w:u w:val="single"/>
        </w:rPr>
        <w:t>Čl.1</w:t>
      </w:r>
    </w:p>
    <w:p w14:paraId="79A2C67C" w14:textId="77777777" w:rsidR="00AA44D5" w:rsidRDefault="00AA44D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úvodní ustanovení</w:t>
      </w:r>
    </w:p>
    <w:p w14:paraId="74A57AC8" w14:textId="77777777" w:rsidR="00AA44D5" w:rsidRDefault="00AA44D5">
      <w:pPr>
        <w:jc w:val="center"/>
        <w:rPr>
          <w:b/>
          <w:sz w:val="24"/>
        </w:rPr>
      </w:pPr>
    </w:p>
    <w:p w14:paraId="0B642EB0" w14:textId="77777777" w:rsidR="00AA44D5" w:rsidRDefault="00AA44D5">
      <w:pPr>
        <w:pStyle w:val="Zkladntext"/>
      </w:pPr>
      <w:r>
        <w:t>Tato směrnice stanoví úplatu za předškolní vzdělávání, (dále jen „úplatu“), kterou hradí rodiče nebo jiní zákonní zástupci dítěte mateřské škole.</w:t>
      </w:r>
    </w:p>
    <w:p w14:paraId="1D5FDC4C" w14:textId="77777777" w:rsidR="00BC58B5" w:rsidRDefault="00BC58B5">
      <w:pPr>
        <w:pStyle w:val="Zkladntext"/>
      </w:pPr>
    </w:p>
    <w:p w14:paraId="01931898" w14:textId="77777777" w:rsidR="001E7E02" w:rsidRDefault="001E7E02">
      <w:pPr>
        <w:pStyle w:val="Zkladntext"/>
      </w:pPr>
    </w:p>
    <w:p w14:paraId="03232F8D" w14:textId="77777777" w:rsidR="00AA44D5" w:rsidRDefault="00AA44D5">
      <w:pPr>
        <w:pStyle w:val="Nadpis3"/>
        <w:ind w:left="0"/>
        <w:jc w:val="center"/>
      </w:pPr>
      <w:r>
        <w:t>Čl.2</w:t>
      </w:r>
    </w:p>
    <w:p w14:paraId="77E3EDC4" w14:textId="77777777" w:rsidR="00AA44D5" w:rsidRDefault="00AA44D5">
      <w:pPr>
        <w:pStyle w:val="Nadpis4"/>
        <w:jc w:val="center"/>
      </w:pPr>
      <w:r>
        <w:t>Výše úplaty</w:t>
      </w:r>
    </w:p>
    <w:p w14:paraId="7E2570B8" w14:textId="77777777" w:rsidR="00D21115" w:rsidRPr="00914BA7" w:rsidRDefault="00D21115" w:rsidP="00D21115">
      <w:pPr>
        <w:rPr>
          <w:sz w:val="24"/>
          <w:szCs w:val="24"/>
        </w:rPr>
      </w:pPr>
    </w:p>
    <w:p w14:paraId="7D6245BD" w14:textId="1034AA2E" w:rsidR="00D21115" w:rsidRPr="00914BA7" w:rsidRDefault="00896906" w:rsidP="00D21115">
      <w:pPr>
        <w:rPr>
          <w:sz w:val="24"/>
          <w:szCs w:val="24"/>
        </w:rPr>
      </w:pPr>
      <w:r w:rsidRPr="00914BA7">
        <w:rPr>
          <w:sz w:val="24"/>
          <w:szCs w:val="24"/>
        </w:rPr>
        <w:t xml:space="preserve">Dle novely </w:t>
      </w:r>
      <w:r w:rsidR="00BF3470" w:rsidRPr="00914BA7">
        <w:rPr>
          <w:sz w:val="24"/>
          <w:szCs w:val="24"/>
        </w:rPr>
        <w:t>§ 123 odst.</w:t>
      </w:r>
      <w:r w:rsidR="00914BA7" w:rsidRPr="00914BA7">
        <w:rPr>
          <w:sz w:val="24"/>
          <w:szCs w:val="24"/>
        </w:rPr>
        <w:t>4</w:t>
      </w:r>
      <w:r w:rsidR="00914BA7">
        <w:rPr>
          <w:sz w:val="24"/>
          <w:szCs w:val="24"/>
        </w:rPr>
        <w:t xml:space="preserve"> zákona č.561/</w:t>
      </w:r>
      <w:r w:rsidR="00FC27D6">
        <w:rPr>
          <w:sz w:val="24"/>
          <w:szCs w:val="24"/>
        </w:rPr>
        <w:t>2004 Sb., o předškolním, základním, středním, vyšším odborném a jiném vzděláván</w:t>
      </w:r>
      <w:r w:rsidR="00F2473E">
        <w:rPr>
          <w:sz w:val="24"/>
          <w:szCs w:val="24"/>
        </w:rPr>
        <w:t>í (školský zákon), ve znění pozdějších předpisů</w:t>
      </w:r>
      <w:r w:rsidR="00B11185">
        <w:rPr>
          <w:sz w:val="24"/>
          <w:szCs w:val="24"/>
        </w:rPr>
        <w:t xml:space="preserve"> s účinností od 1.1.2024</w:t>
      </w:r>
      <w:r w:rsidR="001D1F08">
        <w:rPr>
          <w:sz w:val="24"/>
          <w:szCs w:val="24"/>
        </w:rPr>
        <w:t xml:space="preserve"> stanovuje výši úplaty </w:t>
      </w:r>
      <w:r w:rsidR="00142A56">
        <w:rPr>
          <w:sz w:val="24"/>
          <w:szCs w:val="24"/>
        </w:rPr>
        <w:t>za předškolní vzdělávání v mateřské škole</w:t>
      </w:r>
      <w:r w:rsidR="00741EF5">
        <w:rPr>
          <w:sz w:val="24"/>
          <w:szCs w:val="24"/>
        </w:rPr>
        <w:t xml:space="preserve"> zřizované </w:t>
      </w:r>
      <w:proofErr w:type="gramStart"/>
      <w:r w:rsidR="00741EF5">
        <w:rPr>
          <w:sz w:val="24"/>
          <w:szCs w:val="24"/>
        </w:rPr>
        <w:t>státem ,</w:t>
      </w:r>
      <w:proofErr w:type="gramEnd"/>
      <w:r w:rsidR="00741EF5">
        <w:rPr>
          <w:sz w:val="24"/>
          <w:szCs w:val="24"/>
        </w:rPr>
        <w:t xml:space="preserve"> krajem, obcí nebo svazkem obcí</w:t>
      </w:r>
      <w:r w:rsidR="00741EF5" w:rsidRPr="0047527B">
        <w:rPr>
          <w:b/>
          <w:bCs/>
          <w:sz w:val="24"/>
          <w:szCs w:val="24"/>
        </w:rPr>
        <w:t xml:space="preserve"> </w:t>
      </w:r>
      <w:r w:rsidR="001D1F08" w:rsidRPr="0047527B">
        <w:rPr>
          <w:b/>
          <w:bCs/>
          <w:sz w:val="24"/>
          <w:szCs w:val="24"/>
        </w:rPr>
        <w:t>zřizovatel</w:t>
      </w:r>
      <w:r w:rsidR="00741EF5">
        <w:rPr>
          <w:sz w:val="24"/>
          <w:szCs w:val="24"/>
        </w:rPr>
        <w:t>.</w:t>
      </w:r>
      <w:r w:rsidR="004B57E5">
        <w:rPr>
          <w:sz w:val="24"/>
          <w:szCs w:val="24"/>
        </w:rPr>
        <w:t xml:space="preserve"> Měsíční výše úplaty </w:t>
      </w:r>
      <w:r w:rsidR="0096406A">
        <w:rPr>
          <w:sz w:val="24"/>
          <w:szCs w:val="24"/>
        </w:rPr>
        <w:t>může být stanovena maximálně ve výši 8% základní sazby minimální měsíční mzdy</w:t>
      </w:r>
      <w:r w:rsidR="000E1693">
        <w:rPr>
          <w:sz w:val="24"/>
          <w:szCs w:val="24"/>
        </w:rPr>
        <w:t>.</w:t>
      </w:r>
    </w:p>
    <w:p w14:paraId="3E1A7073" w14:textId="77777777" w:rsidR="00BC58B5" w:rsidRDefault="00BC58B5" w:rsidP="00BC58B5"/>
    <w:p w14:paraId="1758D14F" w14:textId="77777777" w:rsidR="00AA44D5" w:rsidRDefault="00AA44D5"/>
    <w:p w14:paraId="45627BE5" w14:textId="77777777" w:rsidR="00AA44D5" w:rsidRDefault="00AA44D5" w:rsidP="006E7689">
      <w:pPr>
        <w:pStyle w:val="Zkladntext"/>
      </w:pPr>
      <w:r>
        <w:t>Výši úplaty</w:t>
      </w:r>
      <w:r w:rsidR="00427D00">
        <w:t xml:space="preserve"> stanovené na období jednoho školního roku</w:t>
      </w:r>
      <w:r>
        <w:t xml:space="preserve"> ředitelka mateřské školy zveřejní na informační tabuli </w:t>
      </w:r>
      <w:r w:rsidR="00232BBC">
        <w:t xml:space="preserve">a webových stránkách </w:t>
      </w:r>
      <w:r>
        <w:t>mateřské školy nejpozději do 30. června předcházejícího školního roku. V případě přijetí dítěte k předškolnímu vzdělávání v průběhu školního roku oznámí ředitelka mateřské školy stanovenou výši úplaty zákonnému zástupci při přijetí dítěte.</w:t>
      </w:r>
    </w:p>
    <w:p w14:paraId="6E37E2DF" w14:textId="77777777" w:rsidR="00BC58B5" w:rsidRDefault="00BC58B5" w:rsidP="006E7689">
      <w:pPr>
        <w:rPr>
          <w:sz w:val="24"/>
        </w:rPr>
      </w:pPr>
    </w:p>
    <w:p w14:paraId="71076751" w14:textId="77777777" w:rsidR="001E7E02" w:rsidRDefault="001E7E02" w:rsidP="006E7689">
      <w:pPr>
        <w:rPr>
          <w:sz w:val="24"/>
        </w:rPr>
      </w:pPr>
    </w:p>
    <w:p w14:paraId="44137441" w14:textId="7C2F048C" w:rsidR="00AA44D5" w:rsidRPr="00403325" w:rsidRDefault="00AA44D5" w:rsidP="006E7689">
      <w:pPr>
        <w:pStyle w:val="Zkladntextodsazen"/>
        <w:ind w:firstLine="0"/>
        <w:rPr>
          <w:b/>
          <w:bCs/>
          <w:sz w:val="28"/>
          <w:szCs w:val="28"/>
          <w:u w:val="single"/>
        </w:rPr>
      </w:pPr>
      <w:r w:rsidRPr="00403325">
        <w:rPr>
          <w:b/>
          <w:bCs/>
          <w:sz w:val="28"/>
          <w:szCs w:val="28"/>
          <w:u w:val="single"/>
        </w:rPr>
        <w:t xml:space="preserve">Pro školní </w:t>
      </w:r>
      <w:proofErr w:type="gramStart"/>
      <w:r w:rsidRPr="00403325">
        <w:rPr>
          <w:b/>
          <w:bCs/>
          <w:sz w:val="28"/>
          <w:szCs w:val="28"/>
          <w:u w:val="single"/>
        </w:rPr>
        <w:t xml:space="preserve">rok </w:t>
      </w:r>
      <w:r w:rsidR="00403325" w:rsidRPr="00403325">
        <w:rPr>
          <w:b/>
          <w:bCs/>
          <w:sz w:val="28"/>
          <w:szCs w:val="28"/>
          <w:u w:val="single"/>
        </w:rPr>
        <w:t xml:space="preserve"> </w:t>
      </w:r>
      <w:r w:rsidR="00E844F2" w:rsidRPr="00403325">
        <w:rPr>
          <w:b/>
          <w:bCs/>
          <w:sz w:val="28"/>
          <w:szCs w:val="28"/>
          <w:u w:val="single"/>
        </w:rPr>
        <w:t>20</w:t>
      </w:r>
      <w:r w:rsidR="00347545" w:rsidRPr="00403325">
        <w:rPr>
          <w:b/>
          <w:bCs/>
          <w:sz w:val="28"/>
          <w:szCs w:val="28"/>
          <w:u w:val="single"/>
        </w:rPr>
        <w:t>2</w:t>
      </w:r>
      <w:r w:rsidR="000E1693">
        <w:rPr>
          <w:b/>
          <w:bCs/>
          <w:sz w:val="28"/>
          <w:szCs w:val="28"/>
          <w:u w:val="single"/>
        </w:rPr>
        <w:t>5</w:t>
      </w:r>
      <w:proofErr w:type="gramEnd"/>
      <w:r w:rsidR="00347545" w:rsidRPr="00403325">
        <w:rPr>
          <w:b/>
          <w:bCs/>
          <w:sz w:val="28"/>
          <w:szCs w:val="28"/>
          <w:u w:val="single"/>
        </w:rPr>
        <w:t>/2</w:t>
      </w:r>
      <w:r w:rsidR="000E1693">
        <w:rPr>
          <w:b/>
          <w:bCs/>
          <w:sz w:val="28"/>
          <w:szCs w:val="28"/>
          <w:u w:val="single"/>
        </w:rPr>
        <w:t>6</w:t>
      </w:r>
      <w:r w:rsidR="00403325" w:rsidRPr="00403325">
        <w:rPr>
          <w:b/>
          <w:bCs/>
          <w:sz w:val="28"/>
          <w:szCs w:val="28"/>
          <w:u w:val="single"/>
        </w:rPr>
        <w:t xml:space="preserve"> </w:t>
      </w:r>
      <w:r w:rsidR="00550106">
        <w:rPr>
          <w:b/>
          <w:bCs/>
          <w:sz w:val="28"/>
          <w:szCs w:val="28"/>
          <w:u w:val="single"/>
        </w:rPr>
        <w:t>stanovila Rada města Prostějova</w:t>
      </w:r>
      <w:r w:rsidRPr="00403325">
        <w:rPr>
          <w:b/>
          <w:bCs/>
          <w:sz w:val="28"/>
          <w:szCs w:val="28"/>
          <w:u w:val="single"/>
        </w:rPr>
        <w:t xml:space="preserve"> měsíční úplat</w:t>
      </w:r>
      <w:r w:rsidR="00550106">
        <w:rPr>
          <w:b/>
          <w:bCs/>
          <w:sz w:val="28"/>
          <w:szCs w:val="28"/>
          <w:u w:val="single"/>
        </w:rPr>
        <w:t>u</w:t>
      </w:r>
      <w:r w:rsidRPr="00403325">
        <w:rPr>
          <w:b/>
          <w:bCs/>
          <w:sz w:val="28"/>
          <w:szCs w:val="28"/>
          <w:u w:val="single"/>
        </w:rPr>
        <w:t xml:space="preserve"> za předškolní vzdělávání </w:t>
      </w:r>
    </w:p>
    <w:p w14:paraId="395FB5C2" w14:textId="439E9786" w:rsidR="00BC58B5" w:rsidRPr="00403325" w:rsidRDefault="00AA44D5" w:rsidP="00BC58B5">
      <w:pPr>
        <w:pStyle w:val="Zkladntextodsazen"/>
        <w:ind w:firstLine="0"/>
        <w:rPr>
          <w:b/>
          <w:bCs/>
          <w:sz w:val="28"/>
          <w:szCs w:val="28"/>
          <w:u w:val="single"/>
        </w:rPr>
      </w:pPr>
      <w:r w:rsidRPr="00403325">
        <w:rPr>
          <w:b/>
          <w:bCs/>
          <w:sz w:val="28"/>
          <w:szCs w:val="28"/>
          <w:u w:val="single"/>
        </w:rPr>
        <w:t xml:space="preserve">ve výši </w:t>
      </w:r>
      <w:r w:rsidR="000E1693">
        <w:rPr>
          <w:b/>
          <w:bCs/>
          <w:sz w:val="28"/>
          <w:szCs w:val="28"/>
          <w:u w:val="single"/>
        </w:rPr>
        <w:t>9</w:t>
      </w:r>
      <w:r w:rsidR="007B68D0" w:rsidRPr="00403325">
        <w:rPr>
          <w:b/>
          <w:bCs/>
          <w:sz w:val="28"/>
          <w:szCs w:val="28"/>
          <w:u w:val="single"/>
        </w:rPr>
        <w:t>00,-</w:t>
      </w:r>
      <w:r w:rsidRPr="00403325">
        <w:rPr>
          <w:b/>
          <w:bCs/>
          <w:sz w:val="28"/>
          <w:szCs w:val="28"/>
          <w:u w:val="single"/>
        </w:rPr>
        <w:t xml:space="preserve"> Kč</w:t>
      </w:r>
    </w:p>
    <w:p w14:paraId="27CCACA5" w14:textId="77777777" w:rsidR="009E3447" w:rsidRDefault="009E3447" w:rsidP="00403325">
      <w:pPr>
        <w:rPr>
          <w:b/>
          <w:sz w:val="24"/>
          <w:u w:val="single"/>
        </w:rPr>
      </w:pPr>
    </w:p>
    <w:p w14:paraId="7207EF42" w14:textId="77777777" w:rsidR="0047527B" w:rsidRDefault="0047527B" w:rsidP="00403325">
      <w:pPr>
        <w:rPr>
          <w:b/>
          <w:sz w:val="24"/>
          <w:u w:val="single"/>
        </w:rPr>
      </w:pPr>
    </w:p>
    <w:p w14:paraId="3572B575" w14:textId="77777777" w:rsidR="0047527B" w:rsidRDefault="0047527B" w:rsidP="00403325">
      <w:pPr>
        <w:rPr>
          <w:b/>
          <w:sz w:val="24"/>
          <w:u w:val="single"/>
        </w:rPr>
      </w:pPr>
    </w:p>
    <w:p w14:paraId="0CA8145C" w14:textId="77777777" w:rsidR="00AA44D5" w:rsidRDefault="00AA44D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Čl.3</w:t>
      </w:r>
    </w:p>
    <w:p w14:paraId="2721D282" w14:textId="77777777" w:rsidR="00AA44D5" w:rsidRDefault="00AA44D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Snížení úplaty</w:t>
      </w:r>
    </w:p>
    <w:p w14:paraId="57958AD5" w14:textId="77777777" w:rsidR="00AA44D5" w:rsidRDefault="00AA44D5">
      <w:pPr>
        <w:jc w:val="center"/>
        <w:rPr>
          <w:b/>
          <w:sz w:val="24"/>
          <w:u w:val="single"/>
        </w:rPr>
      </w:pPr>
    </w:p>
    <w:p w14:paraId="1EFC03C5" w14:textId="77777777" w:rsidR="000963BC" w:rsidRDefault="000963BC" w:rsidP="005329D2">
      <w:pPr>
        <w:pStyle w:val="Zkladntext"/>
        <w:rPr>
          <w:b/>
          <w:u w:val="single"/>
        </w:rPr>
      </w:pPr>
    </w:p>
    <w:p w14:paraId="45294FBE" w14:textId="77777777" w:rsidR="005329D2" w:rsidRDefault="005329D2" w:rsidP="005329D2">
      <w:pPr>
        <w:pStyle w:val="Zkladntext"/>
      </w:pPr>
      <w:r>
        <w:t>Úplata je snížena zákonnému zástupci dítěte:</w:t>
      </w:r>
    </w:p>
    <w:p w14:paraId="5CE5082F" w14:textId="77777777" w:rsidR="00AA44D5" w:rsidRPr="005329D2" w:rsidRDefault="00AA44D5" w:rsidP="006E7689">
      <w:pPr>
        <w:pStyle w:val="Nadpis2"/>
        <w:jc w:val="left"/>
      </w:pPr>
      <w:r>
        <w:t>pro kalendářní měsíc, v němž bude omez</w:t>
      </w:r>
      <w:r w:rsidR="006E7689">
        <w:t>en nebo přerušen provoz po dobu</w:t>
      </w:r>
      <w:r w:rsidR="00AC1601">
        <w:t xml:space="preserve"> </w:t>
      </w:r>
      <w:r>
        <w:t>delší než 5 vyučovacích dnů. Ředitelka mateřské školy stanoví výši úplaty, která nepřesáhne poměrnou část výše úplaty odpovídající rozsahu omezení, nebo přerušení provozu mateřské školy,</w:t>
      </w:r>
    </w:p>
    <w:p w14:paraId="5977DCF2" w14:textId="0E7877A0" w:rsidR="00AA44D5" w:rsidRDefault="00AA44D5">
      <w:pPr>
        <w:rPr>
          <w:sz w:val="24"/>
        </w:rPr>
      </w:pPr>
      <w:r>
        <w:rPr>
          <w:sz w:val="24"/>
          <w:u w:val="single"/>
        </w:rPr>
        <w:t xml:space="preserve">snížená úplata je stanovena na </w:t>
      </w:r>
      <w:proofErr w:type="gramStart"/>
      <w:r>
        <w:rPr>
          <w:sz w:val="24"/>
          <w:u w:val="single"/>
        </w:rPr>
        <w:t xml:space="preserve">částku  </w:t>
      </w:r>
      <w:r w:rsidR="000E1693">
        <w:rPr>
          <w:sz w:val="24"/>
          <w:u w:val="single"/>
        </w:rPr>
        <w:t>40</w:t>
      </w:r>
      <w:proofErr w:type="gramEnd"/>
      <w:r w:rsidR="007B68D0">
        <w:rPr>
          <w:sz w:val="24"/>
          <w:u w:val="single"/>
        </w:rPr>
        <w:t>,-</w:t>
      </w:r>
      <w:r>
        <w:rPr>
          <w:sz w:val="24"/>
          <w:u w:val="single"/>
        </w:rPr>
        <w:t xml:space="preserve"> Kč / denně,</w:t>
      </w:r>
    </w:p>
    <w:p w14:paraId="66642300" w14:textId="77777777" w:rsidR="00AA44D5" w:rsidRDefault="007B68D0" w:rsidP="00CF1A42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Při prázdninovém</w:t>
      </w:r>
      <w:r w:rsidR="00AA44D5">
        <w:rPr>
          <w:sz w:val="24"/>
        </w:rPr>
        <w:t xml:space="preserve"> provozu v měsíci červenci a srpnu</w:t>
      </w:r>
      <w:r w:rsidR="000B4BDE">
        <w:rPr>
          <w:sz w:val="24"/>
        </w:rPr>
        <w:t>:</w:t>
      </w:r>
      <w:r w:rsidR="00AA44D5">
        <w:rPr>
          <w:sz w:val="24"/>
        </w:rPr>
        <w:t xml:space="preserve"> </w:t>
      </w:r>
    </w:p>
    <w:p w14:paraId="2A9FB734" w14:textId="0A2B7BDB" w:rsidR="00AA44D5" w:rsidRDefault="00AA44D5">
      <w:pPr>
        <w:rPr>
          <w:sz w:val="24"/>
          <w:u w:val="single"/>
        </w:rPr>
      </w:pPr>
      <w:r>
        <w:rPr>
          <w:sz w:val="24"/>
          <w:u w:val="single"/>
        </w:rPr>
        <w:t xml:space="preserve">snížená úplata je stanovena na částku </w:t>
      </w:r>
      <w:r w:rsidR="000E1693">
        <w:rPr>
          <w:sz w:val="24"/>
          <w:u w:val="single"/>
        </w:rPr>
        <w:t>200</w:t>
      </w:r>
      <w:r w:rsidR="007B68D0">
        <w:rPr>
          <w:sz w:val="24"/>
          <w:u w:val="single"/>
        </w:rPr>
        <w:t>,-</w:t>
      </w:r>
      <w:r w:rsidR="000B4BDE">
        <w:rPr>
          <w:sz w:val="24"/>
          <w:u w:val="single"/>
        </w:rPr>
        <w:t xml:space="preserve"> Kč/ týden. Platba se provádí předem. Pokud se přihlášené dítě na prázdninový provoz nedostaví, školné se nevrací.</w:t>
      </w:r>
    </w:p>
    <w:p w14:paraId="4C441790" w14:textId="77777777" w:rsidR="00AA44D5" w:rsidRDefault="000B4BDE">
      <w:pPr>
        <w:pStyle w:val="Zkladntext"/>
      </w:pPr>
      <w:r>
        <w:t>O</w:t>
      </w:r>
      <w:r w:rsidR="00AA44D5">
        <w:t xml:space="preserve"> výši úplaty informuje ředitelka mateřské školy prostřednictvím informační tabule.</w:t>
      </w:r>
    </w:p>
    <w:p w14:paraId="6B48C8B3" w14:textId="77777777" w:rsidR="00AA44D5" w:rsidRDefault="00AA44D5">
      <w:pPr>
        <w:pStyle w:val="Zkladntext"/>
      </w:pPr>
    </w:p>
    <w:p w14:paraId="62486F9D" w14:textId="77777777" w:rsidR="001E7E02" w:rsidRDefault="001E7E02">
      <w:pPr>
        <w:pStyle w:val="Zkladntext"/>
      </w:pPr>
    </w:p>
    <w:p w14:paraId="0FEECC27" w14:textId="77777777" w:rsidR="001E7E02" w:rsidRDefault="001E7E02">
      <w:pPr>
        <w:pStyle w:val="Zkladntext"/>
      </w:pPr>
    </w:p>
    <w:p w14:paraId="571AC025" w14:textId="77777777" w:rsidR="001E7E02" w:rsidRDefault="001E7E02">
      <w:pPr>
        <w:pStyle w:val="Zkladntext"/>
      </w:pPr>
    </w:p>
    <w:p w14:paraId="384A2C53" w14:textId="77777777" w:rsidR="001E7E02" w:rsidRDefault="001E7E02">
      <w:pPr>
        <w:pStyle w:val="Zkladntext"/>
      </w:pPr>
    </w:p>
    <w:p w14:paraId="109340AD" w14:textId="77777777" w:rsidR="00AA44D5" w:rsidRDefault="00AA44D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Čl.4</w:t>
      </w:r>
    </w:p>
    <w:p w14:paraId="7C24DC20" w14:textId="77777777" w:rsidR="00AA44D5" w:rsidRDefault="00B6732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Osvobození od</w:t>
      </w:r>
      <w:r w:rsidR="00AA44D5">
        <w:rPr>
          <w:b/>
          <w:sz w:val="24"/>
          <w:u w:val="single"/>
        </w:rPr>
        <w:t xml:space="preserve"> úplaty</w:t>
      </w:r>
    </w:p>
    <w:p w14:paraId="2D1DA911" w14:textId="77777777" w:rsidR="000720E5" w:rsidRPr="00BF7A54" w:rsidRDefault="007647B9" w:rsidP="00DE118F">
      <w:pPr>
        <w:pStyle w:val="Odstavecseseznamem"/>
        <w:numPr>
          <w:ilvl w:val="0"/>
          <w:numId w:val="19"/>
        </w:numPr>
        <w:rPr>
          <w:bCs/>
          <w:sz w:val="24"/>
        </w:rPr>
      </w:pPr>
      <w:r w:rsidRPr="00BF7A54">
        <w:rPr>
          <w:bCs/>
          <w:sz w:val="24"/>
        </w:rPr>
        <w:t>Zákonný zástupce dítěte,</w:t>
      </w:r>
      <w:r w:rsidR="00730D34" w:rsidRPr="00BF7A54">
        <w:rPr>
          <w:bCs/>
          <w:sz w:val="24"/>
        </w:rPr>
        <w:t xml:space="preserve"> který pobírá přídavek na dítě</w:t>
      </w:r>
      <w:r w:rsidR="00471D2D">
        <w:rPr>
          <w:bCs/>
          <w:sz w:val="24"/>
        </w:rPr>
        <w:t xml:space="preserve"> (prokáže „Oznámením o přiznání dávky státní </w:t>
      </w:r>
      <w:r w:rsidR="00F62C62">
        <w:rPr>
          <w:bCs/>
          <w:sz w:val="24"/>
        </w:rPr>
        <w:t xml:space="preserve">sociální </w:t>
      </w:r>
      <w:r w:rsidR="00471D2D">
        <w:rPr>
          <w:bCs/>
          <w:sz w:val="24"/>
        </w:rPr>
        <w:t>podpory</w:t>
      </w:r>
      <w:r w:rsidR="00F62C62">
        <w:rPr>
          <w:bCs/>
          <w:sz w:val="24"/>
        </w:rPr>
        <w:t xml:space="preserve"> – přídavek na dítě),</w:t>
      </w:r>
    </w:p>
    <w:p w14:paraId="65EBCB50" w14:textId="77777777" w:rsidR="000963BC" w:rsidRPr="00D52012" w:rsidRDefault="000963BC" w:rsidP="00D52012">
      <w:pPr>
        <w:pStyle w:val="Odstavecseseznamem"/>
        <w:numPr>
          <w:ilvl w:val="0"/>
          <w:numId w:val="19"/>
        </w:numPr>
        <w:rPr>
          <w:sz w:val="24"/>
        </w:rPr>
      </w:pPr>
      <w:r w:rsidRPr="00D52012">
        <w:rPr>
          <w:sz w:val="24"/>
        </w:rPr>
        <w:t>zákonný zástupce dítěte, který pobírá opakující se dávku pomoci v hmotné nouzi (§ 4 odst. 2 zákona č. 111/2006 Sb., o pomoci v hmotné nouzi),</w:t>
      </w:r>
    </w:p>
    <w:p w14:paraId="21E3A99C" w14:textId="77777777" w:rsidR="000963BC" w:rsidRDefault="000963BC" w:rsidP="000963BC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zákonný zástupce nezaopatřeného dítěte, pokud tomuto dítěti náleží zvýšení příspěvku na péči (§ 12 odst. 1 zákona č. 108/2006 Sb., o sociálních službách),</w:t>
      </w:r>
    </w:p>
    <w:p w14:paraId="35EE8E94" w14:textId="77777777" w:rsidR="000963BC" w:rsidRDefault="000963BC" w:rsidP="000963BC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fyzická osoba, která o dítě osobně pečuje a z důvodu péče o toto dítě pobírá dávky pěstounské péče (§ 36 až 43 zákona č. 117/1995 Sb., o státní sociální podpoře),</w:t>
      </w:r>
    </w:p>
    <w:p w14:paraId="1BE0937E" w14:textId="77777777" w:rsidR="000963BC" w:rsidRDefault="000963BC" w:rsidP="000963BC">
      <w:pPr>
        <w:ind w:left="360"/>
        <w:rPr>
          <w:sz w:val="24"/>
        </w:rPr>
      </w:pPr>
      <w:r>
        <w:rPr>
          <w:sz w:val="24"/>
        </w:rPr>
        <w:t xml:space="preserve">      pokud tuto skutečnost prokáže řediteli mateřské školy</w:t>
      </w:r>
    </w:p>
    <w:p w14:paraId="11870671" w14:textId="77777777" w:rsidR="00741EFC" w:rsidRPr="00013F73" w:rsidRDefault="000963BC" w:rsidP="00013F73">
      <w:pPr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při úplném nebo částečném přerušení provozu v měsíci červenci a srpnu stanovuji osvobození pro děti, které v těchto měsících do mateřské školy </w:t>
      </w:r>
      <w:proofErr w:type="gramStart"/>
      <w:r>
        <w:rPr>
          <w:sz w:val="24"/>
        </w:rPr>
        <w:t>nedocházejí .</w:t>
      </w:r>
      <w:proofErr w:type="gramEnd"/>
      <w:r>
        <w:rPr>
          <w:sz w:val="24"/>
        </w:rPr>
        <w:t xml:space="preserve"> </w:t>
      </w:r>
    </w:p>
    <w:p w14:paraId="040EE356" w14:textId="77777777" w:rsidR="000963BC" w:rsidRDefault="000963BC" w:rsidP="000963BC">
      <w:pPr>
        <w:rPr>
          <w:sz w:val="24"/>
        </w:rPr>
      </w:pPr>
    </w:p>
    <w:p w14:paraId="4A341C41" w14:textId="77777777" w:rsidR="006E7689" w:rsidRDefault="006E7689" w:rsidP="000963BC">
      <w:pPr>
        <w:rPr>
          <w:sz w:val="24"/>
        </w:rPr>
      </w:pPr>
    </w:p>
    <w:p w14:paraId="4C2CC46D" w14:textId="77777777" w:rsidR="001E7E02" w:rsidRDefault="001E7E02" w:rsidP="000963BC">
      <w:pPr>
        <w:rPr>
          <w:sz w:val="24"/>
        </w:rPr>
      </w:pPr>
    </w:p>
    <w:p w14:paraId="6C786921" w14:textId="77777777" w:rsidR="001E7E02" w:rsidRDefault="001E7E02" w:rsidP="000963BC">
      <w:pPr>
        <w:rPr>
          <w:sz w:val="24"/>
        </w:rPr>
      </w:pPr>
    </w:p>
    <w:p w14:paraId="62660787" w14:textId="77777777" w:rsidR="001E7E02" w:rsidRDefault="001E7E02" w:rsidP="000963BC">
      <w:pPr>
        <w:rPr>
          <w:sz w:val="24"/>
        </w:rPr>
      </w:pPr>
    </w:p>
    <w:p w14:paraId="7F3BBFA6" w14:textId="77777777" w:rsidR="006E7689" w:rsidRPr="006E7689" w:rsidRDefault="006E7689" w:rsidP="000963BC">
      <w:pPr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                 </w:t>
      </w:r>
      <w:r w:rsidRPr="006E7689">
        <w:rPr>
          <w:b/>
          <w:sz w:val="24"/>
          <w:u w:val="single"/>
        </w:rPr>
        <w:t>Čl.5</w:t>
      </w:r>
    </w:p>
    <w:p w14:paraId="32343BF1" w14:textId="77777777" w:rsidR="006E7689" w:rsidRDefault="006E7689" w:rsidP="000963BC">
      <w:pPr>
        <w:rPr>
          <w:sz w:val="24"/>
        </w:rPr>
      </w:pPr>
    </w:p>
    <w:p w14:paraId="18EC511D" w14:textId="77777777" w:rsidR="006E7689" w:rsidRPr="006E7689" w:rsidRDefault="006E7689" w:rsidP="006E7689">
      <w:pPr>
        <w:pStyle w:val="Normlnweb"/>
        <w:rPr>
          <w:b/>
        </w:rPr>
      </w:pPr>
      <w:r w:rsidRPr="006E7689">
        <w:rPr>
          <w:b/>
        </w:rPr>
        <w:t xml:space="preserve">Úplata za vzdělání a školské služby - § 123, odst. 2 </w:t>
      </w:r>
    </w:p>
    <w:p w14:paraId="3CF080BB" w14:textId="77777777" w:rsidR="006E7689" w:rsidRDefault="006E7689" w:rsidP="006E7689">
      <w:pPr>
        <w:pStyle w:val="Normlnweb"/>
      </w:pPr>
      <w:r>
        <w:t xml:space="preserve">Dnem 1. 9. </w:t>
      </w:r>
      <w:proofErr w:type="gramStart"/>
      <w:r>
        <w:t>2017  -</w:t>
      </w:r>
      <w:proofErr w:type="gramEnd"/>
      <w:r>
        <w:t xml:space="preserve">  odst. 2. se věty druhá až čtvrtá nahrazují větou: „Vzdělávání v mateřské škole zřizované státem, krajem, obcí nebo svazkem obcí se dítěti poskytuje bezúplatně od počátku školního roku, který následuje po dni, kdy dítě dosáhne pátého roku věku“. </w:t>
      </w:r>
    </w:p>
    <w:p w14:paraId="71874C70" w14:textId="77777777" w:rsidR="000963BC" w:rsidRDefault="000963BC" w:rsidP="000963BC">
      <w:pPr>
        <w:rPr>
          <w:sz w:val="24"/>
        </w:rPr>
      </w:pPr>
    </w:p>
    <w:p w14:paraId="6E8C61F7" w14:textId="77777777" w:rsidR="001E7E02" w:rsidRDefault="001E7E02" w:rsidP="000963BC">
      <w:pPr>
        <w:rPr>
          <w:sz w:val="24"/>
        </w:rPr>
      </w:pPr>
    </w:p>
    <w:p w14:paraId="1A97358C" w14:textId="77777777" w:rsidR="001E7E02" w:rsidRDefault="001E7E02" w:rsidP="000963BC">
      <w:pPr>
        <w:rPr>
          <w:sz w:val="24"/>
        </w:rPr>
      </w:pPr>
    </w:p>
    <w:p w14:paraId="35EDF63B" w14:textId="77777777" w:rsidR="001E7E02" w:rsidRDefault="001E7E02" w:rsidP="000963BC">
      <w:pPr>
        <w:rPr>
          <w:sz w:val="24"/>
        </w:rPr>
      </w:pPr>
    </w:p>
    <w:p w14:paraId="050BFC05" w14:textId="77777777" w:rsidR="001E7E02" w:rsidRDefault="001E7E02" w:rsidP="000963BC">
      <w:pPr>
        <w:rPr>
          <w:sz w:val="24"/>
        </w:rPr>
      </w:pPr>
    </w:p>
    <w:p w14:paraId="37D00357" w14:textId="77777777" w:rsidR="001E7E02" w:rsidRDefault="001E7E02" w:rsidP="000963BC">
      <w:pPr>
        <w:rPr>
          <w:sz w:val="24"/>
        </w:rPr>
      </w:pPr>
    </w:p>
    <w:p w14:paraId="421CEAEF" w14:textId="77777777" w:rsidR="001E7E02" w:rsidRDefault="001E7E02" w:rsidP="000963BC">
      <w:pPr>
        <w:rPr>
          <w:sz w:val="24"/>
        </w:rPr>
      </w:pPr>
    </w:p>
    <w:p w14:paraId="6A6DB3DB" w14:textId="77777777" w:rsidR="000963BC" w:rsidRDefault="000963BC" w:rsidP="000963BC">
      <w:pPr>
        <w:jc w:val="center"/>
        <w:rPr>
          <w:b/>
          <w:sz w:val="24"/>
        </w:rPr>
      </w:pPr>
      <w:r>
        <w:rPr>
          <w:b/>
          <w:sz w:val="24"/>
        </w:rPr>
        <w:t>Čl.</w:t>
      </w:r>
      <w:r w:rsidR="00CD61E1">
        <w:rPr>
          <w:b/>
          <w:sz w:val="24"/>
        </w:rPr>
        <w:t>6</w:t>
      </w:r>
    </w:p>
    <w:p w14:paraId="0D99BB05" w14:textId="77777777" w:rsidR="000963BC" w:rsidRDefault="000963BC" w:rsidP="000963BC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5DA855DA" w14:textId="77777777" w:rsidR="000963BC" w:rsidRDefault="000963BC" w:rsidP="000963BC">
      <w:pPr>
        <w:jc w:val="center"/>
        <w:rPr>
          <w:b/>
          <w:sz w:val="24"/>
          <w:u w:val="single"/>
        </w:rPr>
      </w:pPr>
    </w:p>
    <w:p w14:paraId="1DF27E63" w14:textId="2384822D" w:rsidR="000963BC" w:rsidRDefault="000963BC" w:rsidP="000963BC">
      <w:pPr>
        <w:pStyle w:val="Zkladntext"/>
      </w:pPr>
      <w:r>
        <w:t>Tato směrnice nabývá účinnosti dnem 1.</w:t>
      </w:r>
      <w:r w:rsidR="006E7689">
        <w:t>9</w:t>
      </w:r>
      <w:r>
        <w:t>.20</w:t>
      </w:r>
      <w:r w:rsidR="00347545">
        <w:t>2</w:t>
      </w:r>
      <w:r w:rsidR="000E1693">
        <w:t>5</w:t>
      </w:r>
      <w:r w:rsidR="00BC58B5">
        <w:t xml:space="preserve"> </w:t>
      </w:r>
      <w:r>
        <w:t>a touto směrnicí se ruší Směrnice č.</w:t>
      </w:r>
      <w:r w:rsidR="00347545">
        <w:t>4/20</w:t>
      </w:r>
      <w:r w:rsidR="00077F12">
        <w:t>2</w:t>
      </w:r>
      <w:r w:rsidR="000E1693">
        <w:t>4</w:t>
      </w:r>
      <w:r w:rsidR="00F65A98">
        <w:t xml:space="preserve"> ze dne 1.9.202</w:t>
      </w:r>
      <w:r w:rsidR="000E1693">
        <w:t>4</w:t>
      </w:r>
      <w:r w:rsidR="00077F12">
        <w:t xml:space="preserve"> </w:t>
      </w:r>
      <w:r>
        <w:t>včetně příloh a dodatků.</w:t>
      </w:r>
    </w:p>
    <w:p w14:paraId="7AE76EE8" w14:textId="77777777" w:rsidR="000963BC" w:rsidRDefault="000963BC" w:rsidP="000963BC">
      <w:pPr>
        <w:pStyle w:val="Zkladntext"/>
      </w:pPr>
    </w:p>
    <w:p w14:paraId="1B96BD69" w14:textId="77777777" w:rsidR="00AA44D5" w:rsidRDefault="00AA44D5">
      <w:pPr>
        <w:rPr>
          <w:sz w:val="24"/>
        </w:rPr>
      </w:pPr>
    </w:p>
    <w:p w14:paraId="00ED13D4" w14:textId="77777777" w:rsidR="00AA44D5" w:rsidRDefault="00AA44D5">
      <w:pPr>
        <w:rPr>
          <w:sz w:val="24"/>
        </w:rPr>
      </w:pPr>
    </w:p>
    <w:p w14:paraId="221E65B6" w14:textId="77777777" w:rsidR="009E3447" w:rsidRDefault="009E3447">
      <w:pPr>
        <w:rPr>
          <w:sz w:val="24"/>
        </w:rPr>
      </w:pPr>
    </w:p>
    <w:p w14:paraId="0330CBB7" w14:textId="77777777" w:rsidR="00AA44D5" w:rsidRDefault="00AA44D5">
      <w:pPr>
        <w:rPr>
          <w:sz w:val="24"/>
        </w:rPr>
      </w:pPr>
    </w:p>
    <w:p w14:paraId="0203ED3C" w14:textId="77777777" w:rsidR="004927F7" w:rsidRDefault="004927F7">
      <w:pPr>
        <w:rPr>
          <w:sz w:val="24"/>
        </w:rPr>
      </w:pPr>
    </w:p>
    <w:p w14:paraId="6BB0C60A" w14:textId="77777777" w:rsidR="004927F7" w:rsidRDefault="004927F7">
      <w:pPr>
        <w:rPr>
          <w:sz w:val="24"/>
        </w:rPr>
      </w:pPr>
    </w:p>
    <w:p w14:paraId="77AA5F67" w14:textId="77777777" w:rsidR="004927F7" w:rsidRDefault="004927F7">
      <w:pPr>
        <w:rPr>
          <w:sz w:val="24"/>
        </w:rPr>
      </w:pPr>
    </w:p>
    <w:p w14:paraId="5E1AF76A" w14:textId="77777777" w:rsidR="004927F7" w:rsidRDefault="004927F7">
      <w:pPr>
        <w:rPr>
          <w:sz w:val="24"/>
        </w:rPr>
      </w:pPr>
    </w:p>
    <w:p w14:paraId="4B92873B" w14:textId="77777777" w:rsidR="00AA44D5" w:rsidRDefault="00AA44D5">
      <w:pPr>
        <w:rPr>
          <w:sz w:val="24"/>
        </w:rPr>
      </w:pPr>
    </w:p>
    <w:p w14:paraId="4F5AC796" w14:textId="77777777" w:rsidR="00AA44D5" w:rsidRDefault="00AA44D5">
      <w:pPr>
        <w:rPr>
          <w:sz w:val="24"/>
        </w:rPr>
      </w:pPr>
    </w:p>
    <w:p w14:paraId="68A7A792" w14:textId="148F903D" w:rsidR="00AA44D5" w:rsidRDefault="00BC58B5">
      <w:pPr>
        <w:rPr>
          <w:sz w:val="24"/>
        </w:rPr>
      </w:pPr>
      <w:r>
        <w:rPr>
          <w:sz w:val="24"/>
        </w:rPr>
        <w:t xml:space="preserve">V Prostějově dne </w:t>
      </w:r>
      <w:r w:rsidR="000E1693">
        <w:rPr>
          <w:sz w:val="24"/>
        </w:rPr>
        <w:t>30.5</w:t>
      </w:r>
      <w:r>
        <w:rPr>
          <w:sz w:val="24"/>
        </w:rPr>
        <w:t>.202</w:t>
      </w:r>
      <w:r w:rsidR="000E1693">
        <w:rPr>
          <w:sz w:val="24"/>
        </w:rPr>
        <w:t>5</w:t>
      </w:r>
      <w:r w:rsidR="00AA44D5">
        <w:rPr>
          <w:sz w:val="24"/>
        </w:rPr>
        <w:t xml:space="preserve">                                          </w:t>
      </w:r>
      <w:r w:rsidR="00A954CF">
        <w:rPr>
          <w:sz w:val="24"/>
        </w:rPr>
        <w:t>Eva Pírková</w:t>
      </w:r>
    </w:p>
    <w:p w14:paraId="02D48354" w14:textId="77777777" w:rsidR="00AA44D5" w:rsidRDefault="00AA44D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BC58B5">
        <w:rPr>
          <w:sz w:val="24"/>
        </w:rPr>
        <w:t>ř</w:t>
      </w:r>
      <w:r>
        <w:rPr>
          <w:sz w:val="24"/>
        </w:rPr>
        <w:t>editelka š</w:t>
      </w:r>
      <w:r w:rsidR="00A954CF">
        <w:rPr>
          <w:sz w:val="24"/>
        </w:rPr>
        <w:t>koly</w:t>
      </w:r>
    </w:p>
    <w:sectPr w:rsidR="00AA44D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36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C11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74760"/>
    <w:multiLevelType w:val="singleLevel"/>
    <w:tmpl w:val="0D526C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9EA16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193957"/>
    <w:multiLevelType w:val="hybridMultilevel"/>
    <w:tmpl w:val="09C89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38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6734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8E3B73"/>
    <w:multiLevelType w:val="hybridMultilevel"/>
    <w:tmpl w:val="DAEC25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7E48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785545"/>
    <w:multiLevelType w:val="singleLevel"/>
    <w:tmpl w:val="0D526C2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458967A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AB50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982F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6A00E16"/>
    <w:multiLevelType w:val="singleLevel"/>
    <w:tmpl w:val="2F42449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59671738"/>
    <w:multiLevelType w:val="hybridMultilevel"/>
    <w:tmpl w:val="F994284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1431A34"/>
    <w:multiLevelType w:val="singleLevel"/>
    <w:tmpl w:val="61AEBC4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 w15:restartNumberingAfterBreak="0">
    <w:nsid w:val="66A803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170A44"/>
    <w:multiLevelType w:val="hybridMultilevel"/>
    <w:tmpl w:val="12E090A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E0A44E6"/>
    <w:multiLevelType w:val="hybridMultilevel"/>
    <w:tmpl w:val="91C83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427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20D38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69761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1912644">
    <w:abstractNumId w:val="1"/>
  </w:num>
  <w:num w:numId="2" w16cid:durableId="2134205357">
    <w:abstractNumId w:val="12"/>
  </w:num>
  <w:num w:numId="3" w16cid:durableId="852115090">
    <w:abstractNumId w:val="6"/>
  </w:num>
  <w:num w:numId="4" w16cid:durableId="772163235">
    <w:abstractNumId w:val="15"/>
  </w:num>
  <w:num w:numId="5" w16cid:durableId="737829031">
    <w:abstractNumId w:val="16"/>
  </w:num>
  <w:num w:numId="6" w16cid:durableId="1011833251">
    <w:abstractNumId w:val="0"/>
  </w:num>
  <w:num w:numId="7" w16cid:durableId="321079246">
    <w:abstractNumId w:val="3"/>
  </w:num>
  <w:num w:numId="8" w16cid:durableId="1860193489">
    <w:abstractNumId w:val="5"/>
  </w:num>
  <w:num w:numId="9" w16cid:durableId="621620660">
    <w:abstractNumId w:val="9"/>
  </w:num>
  <w:num w:numId="10" w16cid:durableId="507907864">
    <w:abstractNumId w:val="8"/>
  </w:num>
  <w:num w:numId="11" w16cid:durableId="938682589">
    <w:abstractNumId w:val="10"/>
  </w:num>
  <w:num w:numId="12" w16cid:durableId="1650668828">
    <w:abstractNumId w:val="2"/>
  </w:num>
  <w:num w:numId="13" w16cid:durableId="767971238">
    <w:abstractNumId w:val="20"/>
  </w:num>
  <w:num w:numId="14" w16cid:durableId="1488134162">
    <w:abstractNumId w:val="11"/>
  </w:num>
  <w:num w:numId="15" w16cid:durableId="2137483597">
    <w:abstractNumId w:val="21"/>
  </w:num>
  <w:num w:numId="16" w16cid:durableId="2131362322">
    <w:abstractNumId w:val="19"/>
  </w:num>
  <w:num w:numId="17" w16cid:durableId="659961136">
    <w:abstractNumId w:val="13"/>
  </w:num>
  <w:num w:numId="18" w16cid:durableId="814300371">
    <w:abstractNumId w:val="9"/>
    <w:lvlOverride w:ilvl="0">
      <w:startOverride w:val="1"/>
    </w:lvlOverride>
  </w:num>
  <w:num w:numId="19" w16cid:durableId="1040398502">
    <w:abstractNumId w:val="18"/>
  </w:num>
  <w:num w:numId="20" w16cid:durableId="1960138912">
    <w:abstractNumId w:val="14"/>
  </w:num>
  <w:num w:numId="21" w16cid:durableId="1269701258">
    <w:abstractNumId w:val="17"/>
  </w:num>
  <w:num w:numId="22" w16cid:durableId="1266229787">
    <w:abstractNumId w:val="4"/>
  </w:num>
  <w:num w:numId="23" w16cid:durableId="495996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CB"/>
    <w:rsid w:val="00013F73"/>
    <w:rsid w:val="000720E5"/>
    <w:rsid w:val="00077F12"/>
    <w:rsid w:val="000963BC"/>
    <w:rsid w:val="000B02AF"/>
    <w:rsid w:val="000B4BDE"/>
    <w:rsid w:val="000B71BD"/>
    <w:rsid w:val="000E1693"/>
    <w:rsid w:val="00142A56"/>
    <w:rsid w:val="0015445D"/>
    <w:rsid w:val="0016058F"/>
    <w:rsid w:val="001730F8"/>
    <w:rsid w:val="001814BA"/>
    <w:rsid w:val="001B33EF"/>
    <w:rsid w:val="001D1F08"/>
    <w:rsid w:val="001E7E02"/>
    <w:rsid w:val="001F1761"/>
    <w:rsid w:val="00232BBC"/>
    <w:rsid w:val="0025264B"/>
    <w:rsid w:val="00267025"/>
    <w:rsid w:val="00283F30"/>
    <w:rsid w:val="00297ACB"/>
    <w:rsid w:val="00297F54"/>
    <w:rsid w:val="002E6744"/>
    <w:rsid w:val="002F47E1"/>
    <w:rsid w:val="003446C2"/>
    <w:rsid w:val="00347545"/>
    <w:rsid w:val="00403325"/>
    <w:rsid w:val="00427D00"/>
    <w:rsid w:val="00433786"/>
    <w:rsid w:val="00471D2D"/>
    <w:rsid w:val="0047527B"/>
    <w:rsid w:val="004927F7"/>
    <w:rsid w:val="004B57E5"/>
    <w:rsid w:val="004E3646"/>
    <w:rsid w:val="00514F39"/>
    <w:rsid w:val="005329D2"/>
    <w:rsid w:val="005417C6"/>
    <w:rsid w:val="00550106"/>
    <w:rsid w:val="006509D4"/>
    <w:rsid w:val="00690034"/>
    <w:rsid w:val="006E5548"/>
    <w:rsid w:val="006E7689"/>
    <w:rsid w:val="00710AFB"/>
    <w:rsid w:val="00730D34"/>
    <w:rsid w:val="00741EF5"/>
    <w:rsid w:val="00741EFC"/>
    <w:rsid w:val="007647B9"/>
    <w:rsid w:val="007928C2"/>
    <w:rsid w:val="007B68D0"/>
    <w:rsid w:val="00835E2C"/>
    <w:rsid w:val="00896906"/>
    <w:rsid w:val="00911134"/>
    <w:rsid w:val="00914BA7"/>
    <w:rsid w:val="0096406A"/>
    <w:rsid w:val="009C61BD"/>
    <w:rsid w:val="009D6A30"/>
    <w:rsid w:val="009E3447"/>
    <w:rsid w:val="009F03CB"/>
    <w:rsid w:val="00A008BC"/>
    <w:rsid w:val="00A10868"/>
    <w:rsid w:val="00A954CF"/>
    <w:rsid w:val="00AA44D5"/>
    <w:rsid w:val="00AC1601"/>
    <w:rsid w:val="00AC1650"/>
    <w:rsid w:val="00B11185"/>
    <w:rsid w:val="00B56408"/>
    <w:rsid w:val="00B67320"/>
    <w:rsid w:val="00B868B4"/>
    <w:rsid w:val="00BC58B5"/>
    <w:rsid w:val="00BF3470"/>
    <w:rsid w:val="00BF7A54"/>
    <w:rsid w:val="00C1506F"/>
    <w:rsid w:val="00C42E1C"/>
    <w:rsid w:val="00C473CA"/>
    <w:rsid w:val="00C7393D"/>
    <w:rsid w:val="00C7473B"/>
    <w:rsid w:val="00C94559"/>
    <w:rsid w:val="00CD61E1"/>
    <w:rsid w:val="00CF1A42"/>
    <w:rsid w:val="00CF2B64"/>
    <w:rsid w:val="00CF66E5"/>
    <w:rsid w:val="00D21115"/>
    <w:rsid w:val="00D52012"/>
    <w:rsid w:val="00DE118F"/>
    <w:rsid w:val="00E37299"/>
    <w:rsid w:val="00E844F2"/>
    <w:rsid w:val="00EF4186"/>
    <w:rsid w:val="00F1139D"/>
    <w:rsid w:val="00F2473E"/>
    <w:rsid w:val="00F62C62"/>
    <w:rsid w:val="00F63D2C"/>
    <w:rsid w:val="00F65A98"/>
    <w:rsid w:val="00F87C79"/>
    <w:rsid w:val="00FC27D6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537AF"/>
  <w15:chartTrackingRefBased/>
  <w15:docId w15:val="{40470350-A399-4BB0-8B07-68EBE3C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2832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0963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963BC"/>
  </w:style>
  <w:style w:type="paragraph" w:styleId="Normlnweb">
    <w:name w:val="Normal (Web)"/>
    <w:basedOn w:val="Normln"/>
    <w:uiPriority w:val="99"/>
    <w:unhideWhenUsed/>
    <w:rsid w:val="006E7689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14F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Prostějov, Partyzánská ul</vt:lpstr>
    </vt:vector>
  </TitlesOfParts>
  <Company>Matřská školka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Prostějov, Partyzánská ul</dc:title>
  <dc:subject/>
  <dc:creator>Office</dc:creator>
  <cp:keywords/>
  <cp:lastModifiedBy>Eva Pírková</cp:lastModifiedBy>
  <cp:revision>1</cp:revision>
  <cp:lastPrinted>2025-05-20T10:05:00Z</cp:lastPrinted>
  <dcterms:created xsi:type="dcterms:W3CDTF">2025-05-20T09:59:00Z</dcterms:created>
  <dcterms:modified xsi:type="dcterms:W3CDTF">2025-05-20T10:05:00Z</dcterms:modified>
</cp:coreProperties>
</file>